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8E" w:rsidRDefault="00C6238E" w:rsidP="00C6238E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C6238E" w:rsidRDefault="00C6238E" w:rsidP="00C6238E">
      <w:pPr>
        <w:pStyle w:val="AralkYok"/>
        <w:ind w:firstLine="708"/>
        <w:jc w:val="both"/>
        <w:rPr>
          <w:rFonts w:cstheme="minorHAnsi"/>
          <w:sz w:val="24"/>
          <w:szCs w:val="24"/>
        </w:rPr>
      </w:pPr>
    </w:p>
    <w:p w:rsidR="00C6238E" w:rsidRDefault="00C6238E" w:rsidP="00C6238E">
      <w:pPr>
        <w:pStyle w:val="AralkYok"/>
        <w:ind w:firstLine="708"/>
        <w:jc w:val="both"/>
        <w:rPr>
          <w:rFonts w:cstheme="minorHAnsi"/>
          <w:sz w:val="24"/>
          <w:szCs w:val="24"/>
        </w:rPr>
      </w:pPr>
    </w:p>
    <w:p w:rsidR="00C6238E" w:rsidRPr="000B7FED" w:rsidRDefault="00C6238E" w:rsidP="00C6238E">
      <w:pPr>
        <w:ind w:left="1410" w:hanging="1410"/>
        <w:jc w:val="center"/>
        <w:rPr>
          <w:rFonts w:cstheme="minorHAnsi"/>
          <w:b/>
          <w:sz w:val="24"/>
          <w:szCs w:val="24"/>
        </w:rPr>
      </w:pPr>
      <w:r w:rsidRPr="000B7FED">
        <w:rPr>
          <w:b/>
          <w:sz w:val="24"/>
          <w:szCs w:val="24"/>
        </w:rPr>
        <w:t xml:space="preserve">Seyahat </w:t>
      </w:r>
      <w:proofErr w:type="spellStart"/>
      <w:r w:rsidRPr="000B7FED">
        <w:rPr>
          <w:b/>
          <w:sz w:val="24"/>
          <w:szCs w:val="24"/>
        </w:rPr>
        <w:t>Acentalarının</w:t>
      </w:r>
      <w:proofErr w:type="spellEnd"/>
      <w:r w:rsidRPr="000B7FED">
        <w:rPr>
          <w:b/>
          <w:sz w:val="24"/>
          <w:szCs w:val="24"/>
        </w:rPr>
        <w:t xml:space="preserve"> TÜRSAB’a Ödeyecekleri Yıllık Aidatlar Hakkında Duyuru</w:t>
      </w:r>
    </w:p>
    <w:p w:rsidR="00C6238E" w:rsidRDefault="00C6238E" w:rsidP="00C6238E">
      <w:pPr>
        <w:pStyle w:val="AralkYok"/>
        <w:ind w:firstLine="708"/>
        <w:jc w:val="both"/>
        <w:rPr>
          <w:rFonts w:cstheme="minorHAnsi"/>
          <w:sz w:val="24"/>
          <w:szCs w:val="24"/>
        </w:rPr>
      </w:pPr>
    </w:p>
    <w:p w:rsidR="00C6238E" w:rsidRDefault="00C6238E" w:rsidP="00C6238E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r w:rsidRPr="00CB7243">
        <w:rPr>
          <w:rFonts w:cstheme="minorHAnsi"/>
          <w:sz w:val="24"/>
          <w:szCs w:val="24"/>
        </w:rPr>
        <w:t>Bilindiği üzere, tüm dünyayı olduğu gibi ülkemizi de etkisi altına alan “</w:t>
      </w:r>
      <w:proofErr w:type="spellStart"/>
      <w:r w:rsidRPr="00CB7243">
        <w:rPr>
          <w:rFonts w:cstheme="minorHAnsi"/>
          <w:sz w:val="24"/>
          <w:szCs w:val="24"/>
        </w:rPr>
        <w:t>Koronavirüs</w:t>
      </w:r>
      <w:proofErr w:type="spellEnd"/>
      <w:r w:rsidRPr="00CB7243">
        <w:rPr>
          <w:rFonts w:cstheme="minorHAnsi"/>
          <w:sz w:val="24"/>
          <w:szCs w:val="24"/>
        </w:rPr>
        <w:t xml:space="preserve"> (Covid-19) Salgınının” ülkemizin ekonomik ve sosyal hayata olan etkilerinin azaltılması amacıyla 16/4/2020 tarihinde TBMM’de kabul edilen 7244 sayılı Kanun ile </w:t>
      </w:r>
      <w:r>
        <w:rPr>
          <w:rFonts w:cstheme="minorHAnsi"/>
          <w:sz w:val="24"/>
          <w:szCs w:val="24"/>
        </w:rPr>
        <w:t xml:space="preserve">seyahat </w:t>
      </w:r>
      <w:proofErr w:type="spellStart"/>
      <w:r>
        <w:rPr>
          <w:rFonts w:cstheme="minorHAnsi"/>
          <w:sz w:val="24"/>
          <w:szCs w:val="24"/>
        </w:rPr>
        <w:t>acentalarının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CB7243">
        <w:rPr>
          <w:rFonts w:cstheme="minorHAnsi"/>
          <w:sz w:val="24"/>
          <w:szCs w:val="24"/>
        </w:rPr>
        <w:t xml:space="preserve">Türkiye Seyahat </w:t>
      </w:r>
      <w:proofErr w:type="spellStart"/>
      <w:r w:rsidRPr="00CB7243">
        <w:rPr>
          <w:rFonts w:cstheme="minorHAnsi"/>
          <w:sz w:val="24"/>
          <w:szCs w:val="24"/>
        </w:rPr>
        <w:t>Acentaları</w:t>
      </w:r>
      <w:proofErr w:type="spellEnd"/>
      <w:r w:rsidRPr="00CB7243">
        <w:rPr>
          <w:rFonts w:cstheme="minorHAnsi"/>
          <w:sz w:val="24"/>
          <w:szCs w:val="24"/>
        </w:rPr>
        <w:t xml:space="preserve"> Birliğine</w:t>
      </w:r>
      <w:r>
        <w:rPr>
          <w:rFonts w:cstheme="minorHAnsi"/>
          <w:sz w:val="24"/>
          <w:szCs w:val="24"/>
        </w:rPr>
        <w:t xml:space="preserve"> (TÜRSAB)</w:t>
      </w:r>
      <w:r w:rsidRPr="00CB7243">
        <w:rPr>
          <w:rFonts w:cstheme="minorHAnsi"/>
          <w:sz w:val="24"/>
          <w:szCs w:val="24"/>
        </w:rPr>
        <w:t xml:space="preserve"> ödeyecekleri 2020 yılı aidatlarının alınmaması kararlaştırılmıştır.</w:t>
      </w:r>
    </w:p>
    <w:p w:rsidR="00C6238E" w:rsidRDefault="00C6238E" w:rsidP="00C6238E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Salgının ülkemiz ekonomisinde yarattığı olumsuzluklar alınan tedbirler ile hızla giderilmiş ise de özellikle dünya turizm sektöründe virüsün varyantlarından kaynaklanan birtakım kısıtlamalar halen devam etmektedir.</w:t>
      </w:r>
    </w:p>
    <w:p w:rsidR="00C6238E" w:rsidRDefault="00C6238E" w:rsidP="00C6238E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 ortamda, seyahat </w:t>
      </w:r>
      <w:proofErr w:type="spellStart"/>
      <w:r>
        <w:rPr>
          <w:rFonts w:cstheme="minorHAnsi"/>
          <w:sz w:val="24"/>
          <w:szCs w:val="24"/>
        </w:rPr>
        <w:t>acentalarının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27AB2">
        <w:rPr>
          <w:rFonts w:cstheme="minorHAnsi"/>
          <w:b/>
          <w:sz w:val="24"/>
          <w:szCs w:val="24"/>
        </w:rPr>
        <w:t>2021 yılı yeniden değerleme oranında güncellenen Birliğe ödeyecekleri 2022 yılı yıllık aidatlarının (5.088 TL)</w:t>
      </w:r>
      <w:r>
        <w:rPr>
          <w:rFonts w:cstheme="minorHAnsi"/>
          <w:sz w:val="24"/>
          <w:szCs w:val="24"/>
        </w:rPr>
        <w:t xml:space="preserve"> işletmeler üzerinde yaratacağı olumsuzluğun giderilebilmesi amacıyla Bakanlığımızca birtakım tedbirlerin alınması ihtiyacı ortaya çıkmış olup “seyahat </w:t>
      </w:r>
      <w:proofErr w:type="spellStart"/>
      <w:r>
        <w:rPr>
          <w:rFonts w:cstheme="minorHAnsi"/>
          <w:sz w:val="24"/>
          <w:szCs w:val="24"/>
        </w:rPr>
        <w:t>acentalarının</w:t>
      </w:r>
      <w:proofErr w:type="spellEnd"/>
      <w:r>
        <w:rPr>
          <w:rFonts w:cstheme="minorHAnsi"/>
          <w:sz w:val="24"/>
          <w:szCs w:val="24"/>
        </w:rPr>
        <w:t xml:space="preserve"> yıllık aidatlarına uygulanan yeniden değerleme oranının” daha düşük seviyede uygulanmasına yönelik çalışma başlatılmıştır.</w:t>
      </w:r>
    </w:p>
    <w:p w:rsidR="00C6238E" w:rsidRPr="00CB7243" w:rsidRDefault="00C6238E" w:rsidP="00C6238E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 kapsamda, 1618 sayılı Seyahat </w:t>
      </w:r>
      <w:proofErr w:type="spellStart"/>
      <w:r>
        <w:rPr>
          <w:rFonts w:cstheme="minorHAnsi"/>
          <w:sz w:val="24"/>
          <w:szCs w:val="24"/>
        </w:rPr>
        <w:t>Acentaları</w:t>
      </w:r>
      <w:proofErr w:type="spellEnd"/>
      <w:r>
        <w:rPr>
          <w:rFonts w:cstheme="minorHAnsi"/>
          <w:sz w:val="24"/>
          <w:szCs w:val="24"/>
        </w:rPr>
        <w:t xml:space="preserve"> ve Seyahat </w:t>
      </w:r>
      <w:proofErr w:type="spellStart"/>
      <w:r>
        <w:rPr>
          <w:rFonts w:cstheme="minorHAnsi"/>
          <w:sz w:val="24"/>
          <w:szCs w:val="24"/>
        </w:rPr>
        <w:t>Acentaları</w:t>
      </w:r>
      <w:proofErr w:type="spellEnd"/>
      <w:r>
        <w:rPr>
          <w:rFonts w:cstheme="minorHAnsi"/>
          <w:sz w:val="24"/>
          <w:szCs w:val="24"/>
        </w:rPr>
        <w:t xml:space="preserve"> Birliği Kanununun yıllık aidatları düzenleyen 35 inci maddesine fıkra eklenerek </w:t>
      </w:r>
      <w:r w:rsidRPr="00727AB2">
        <w:rPr>
          <w:rFonts w:cstheme="minorHAnsi"/>
          <w:b/>
          <w:sz w:val="24"/>
          <w:szCs w:val="24"/>
        </w:rPr>
        <w:t>Sayın Cumhurbaşkanımıza yıllık aidatlara uygulanan yeniden değerleme oranını %50’ye kadar indirme</w:t>
      </w:r>
      <w:r>
        <w:rPr>
          <w:rFonts w:cstheme="minorHAnsi"/>
          <w:sz w:val="24"/>
          <w:szCs w:val="24"/>
        </w:rPr>
        <w:t xml:space="preserve"> yetkisi veren kanun teklifi taslağı hazırlanmıştır.</w:t>
      </w:r>
      <w:r w:rsidRPr="00CB7243">
        <w:rPr>
          <w:rFonts w:cstheme="minorHAnsi"/>
          <w:sz w:val="24"/>
          <w:szCs w:val="24"/>
        </w:rPr>
        <w:t xml:space="preserve">  </w:t>
      </w:r>
    </w:p>
    <w:p w:rsidR="009008BF" w:rsidRDefault="00C6238E" w:rsidP="00C6238E">
      <w:r>
        <w:rPr>
          <w:rFonts w:cstheme="minorHAnsi"/>
          <w:sz w:val="24"/>
          <w:szCs w:val="24"/>
        </w:rPr>
        <w:tab/>
      </w:r>
      <w:r w:rsidRPr="00CB724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="000B7FE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tr-TR"/>
        </w:rPr>
        <w:t>Kamuoyunun bilgisine sunulur.</w:t>
      </w:r>
    </w:p>
    <w:sectPr w:rsidR="0090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8E"/>
    <w:rsid w:val="000B7FED"/>
    <w:rsid w:val="006F0542"/>
    <w:rsid w:val="009008BF"/>
    <w:rsid w:val="00C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8859E-9762-4A93-BCCF-559DC869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38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238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 YILMAZ</dc:creator>
  <cp:keywords/>
  <dc:description/>
  <cp:lastModifiedBy>Esin KAYA TOPÇU</cp:lastModifiedBy>
  <cp:revision>2</cp:revision>
  <cp:lastPrinted>2022-01-04T07:09:00Z</cp:lastPrinted>
  <dcterms:created xsi:type="dcterms:W3CDTF">2022-01-04T07:26:00Z</dcterms:created>
  <dcterms:modified xsi:type="dcterms:W3CDTF">2022-01-04T07:26:00Z</dcterms:modified>
</cp:coreProperties>
</file>